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33" w:rsidRDefault="00BB3E33" w:rsidP="001A1D2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B3E33">
        <w:rPr>
          <w:rFonts w:ascii="Times New Roman" w:hAnsi="Times New Roman" w:cs="Times New Roman"/>
          <w:b/>
          <w:sz w:val="24"/>
        </w:rPr>
        <w:t>Г</w:t>
      </w:r>
      <w:r w:rsidR="000078E6">
        <w:rPr>
          <w:rFonts w:ascii="Times New Roman" w:hAnsi="Times New Roman" w:cs="Times New Roman"/>
          <w:b/>
          <w:sz w:val="24"/>
        </w:rPr>
        <w:t>лавный г</w:t>
      </w:r>
      <w:r w:rsidRPr="00BB3E33">
        <w:rPr>
          <w:rFonts w:ascii="Times New Roman" w:hAnsi="Times New Roman" w:cs="Times New Roman"/>
          <w:b/>
          <w:sz w:val="24"/>
        </w:rPr>
        <w:t xml:space="preserve">осударственный инспектор </w:t>
      </w:r>
      <w:r w:rsidR="001A1D2B">
        <w:rPr>
          <w:rFonts w:ascii="Times New Roman" w:hAnsi="Times New Roman" w:cs="Times New Roman"/>
          <w:b/>
          <w:sz w:val="24"/>
        </w:rPr>
        <w:t xml:space="preserve">Воркутинского территориального </w:t>
      </w:r>
      <w:r w:rsidR="00472AF4">
        <w:rPr>
          <w:rFonts w:ascii="Times New Roman" w:hAnsi="Times New Roman" w:cs="Times New Roman"/>
          <w:b/>
          <w:sz w:val="24"/>
        </w:rPr>
        <w:t>о</w:t>
      </w:r>
      <w:r w:rsidR="00472AF4" w:rsidRPr="00472AF4">
        <w:rPr>
          <w:rFonts w:ascii="Times New Roman" w:hAnsi="Times New Roman" w:cs="Times New Roman"/>
          <w:b/>
          <w:sz w:val="24"/>
        </w:rPr>
        <w:t>тдел</w:t>
      </w:r>
      <w:r w:rsidR="00472AF4">
        <w:rPr>
          <w:rFonts w:ascii="Times New Roman" w:hAnsi="Times New Roman" w:cs="Times New Roman"/>
          <w:b/>
          <w:sz w:val="24"/>
        </w:rPr>
        <w:t>а</w:t>
      </w:r>
      <w:r w:rsidR="00472AF4" w:rsidRPr="00472AF4">
        <w:rPr>
          <w:rFonts w:ascii="Times New Roman" w:hAnsi="Times New Roman" w:cs="Times New Roman"/>
          <w:b/>
          <w:sz w:val="24"/>
        </w:rPr>
        <w:t xml:space="preserve"> </w:t>
      </w:r>
    </w:p>
    <w:p w:rsidR="00465A35" w:rsidRPr="00BB3E33" w:rsidRDefault="00465A35" w:rsidP="00BB3E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7475"/>
      </w:tblGrid>
      <w:tr w:rsidR="00BB3E33" w:rsidRPr="00BB3E33" w:rsidTr="00575AD0">
        <w:trPr>
          <w:trHeight w:val="760"/>
        </w:trPr>
        <w:tc>
          <w:tcPr>
            <w:tcW w:w="10065" w:type="dxa"/>
            <w:gridSpan w:val="2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К претенденту на замещение вакантной должности государственной гражданской</w:t>
            </w:r>
            <w:r w:rsidR="001A1D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3E33">
              <w:rPr>
                <w:rFonts w:ascii="Times New Roman" w:hAnsi="Times New Roman" w:cs="Times New Roman"/>
                <w:sz w:val="24"/>
              </w:rPr>
              <w:t>службы </w:t>
            </w:r>
            <w:r w:rsidR="000078E6">
              <w:rPr>
                <w:rFonts w:ascii="Times New Roman" w:hAnsi="Times New Roman" w:cs="Times New Roman"/>
                <w:b/>
                <w:bCs/>
                <w:sz w:val="24"/>
              </w:rPr>
              <w:t xml:space="preserve">главного 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 xml:space="preserve">государственного инспектора </w:t>
            </w:r>
            <w:r w:rsidR="001A1D2B">
              <w:rPr>
                <w:rFonts w:ascii="Times New Roman" w:hAnsi="Times New Roman" w:cs="Times New Roman"/>
                <w:b/>
                <w:sz w:val="24"/>
              </w:rPr>
              <w:t xml:space="preserve">Воркутинского территориального </w:t>
            </w:r>
            <w:r w:rsidR="0016385D" w:rsidRP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отдела </w:t>
            </w:r>
            <w:r w:rsidRPr="00BB3E33">
              <w:rPr>
                <w:rFonts w:ascii="Times New Roman" w:hAnsi="Times New Roman" w:cs="Times New Roman"/>
                <w:sz w:val="24"/>
              </w:rPr>
              <w:t>предъявляются следующие квалификационные требования: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Уровень профессионального образования по специальностям, направлениям подготовки (укрупненным группам специальностей и направлений подготовки)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шее образование </w:t>
            </w:r>
            <w:r w:rsidRPr="00BB3E33">
              <w:rPr>
                <w:rFonts w:ascii="Times New Roman" w:hAnsi="Times New Roman" w:cs="Times New Roman"/>
                <w:sz w:val="24"/>
              </w:rPr>
              <w:t>не ниже уровня бакалавриата по направлениям подготовки (специальностям) профессионального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proofErr w:type="gramStart"/>
            <w:r w:rsidR="001A1D2B" w:rsidRPr="001A1D2B">
              <w:rPr>
                <w:rFonts w:ascii="Times New Roman" w:hAnsi="Times New Roman" w:cs="Times New Roman"/>
                <w:sz w:val="24"/>
              </w:rPr>
              <w:t xml:space="preserve">«Электрификация и автоматизация горных работ», «Экономическая геология», «Обработка металлов давлением», «Металлургия цветных металлов»,  «Горное дело», «Технологии материалов», «Машиностроение», «Материаловедение и технологии материалов», «Управление качеством», «Прикладная геология», «Прикладная геодезия», «Разведка и разработка полезных ископаемых», «Физические процессы горного или нефтегазового производства», «Металлургия», «Картография и </w:t>
            </w:r>
            <w:proofErr w:type="spellStart"/>
            <w:r w:rsidR="001A1D2B" w:rsidRPr="001A1D2B">
              <w:rPr>
                <w:rFonts w:ascii="Times New Roman" w:hAnsi="Times New Roman" w:cs="Times New Roman"/>
                <w:sz w:val="24"/>
              </w:rPr>
              <w:t>геоинформатика</w:t>
            </w:r>
            <w:proofErr w:type="spellEnd"/>
            <w:r w:rsidR="001A1D2B" w:rsidRPr="001A1D2B">
              <w:rPr>
                <w:rFonts w:ascii="Times New Roman" w:hAnsi="Times New Roman" w:cs="Times New Roman"/>
                <w:sz w:val="24"/>
              </w:rPr>
              <w:t>», «Геодезия и дистанционное зондирование», «Безопасность технологических процессов и производств», «Физические процессы горного производства», «Технология и комплексная механизация</w:t>
            </w:r>
            <w:proofErr w:type="gramEnd"/>
            <w:r w:rsidR="001A1D2B" w:rsidRPr="001A1D2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1A1D2B" w:rsidRPr="001A1D2B">
              <w:rPr>
                <w:rFonts w:ascii="Times New Roman" w:hAnsi="Times New Roman" w:cs="Times New Roman"/>
                <w:sz w:val="24"/>
              </w:rPr>
              <w:t>подземной разработки месторождений полезных ископаемых», «Технология и комплексная механизация открытой разработки месторождений полезных ископаемых», «Шахтное и подземное строительство», «Подземная разработка месторождений полезных ископаемых», «Инженерная защита окружающей среды», «Взрывное дело», «Прикладная геология», «Обогащение полезных ископаемых», «Технологическая безопасность и горноспасательное дело», «Нефтегазовое дело», «Техносферная безопасность», «Управление безопасностью технологических процессов и производств», «Деформационная обработка металлов и сплавов», «Инжиниринг литейных технологий», «Технологический менеджмент в</w:t>
            </w:r>
            <w:proofErr w:type="gramEnd"/>
            <w:r w:rsidR="001A1D2B" w:rsidRPr="001A1D2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1A1D2B" w:rsidRPr="001A1D2B">
              <w:rPr>
                <w:rFonts w:ascii="Times New Roman" w:hAnsi="Times New Roman" w:cs="Times New Roman"/>
                <w:sz w:val="24"/>
              </w:rPr>
              <w:t>производстве цветных металлов и золота», «Современные технологии получения и защиты металлических материалов», «Порошковые и аддитивные технологии синтеза функциональных материалов и покрытий», «Физическое металловедение», «Цифровое управление технологическими процессами металлургии и машиностроения», «Инжиниринг горно-металлургических предприятий», «Инжиниринг литейных технологий», «Новые материалы», «Порошковые и аддитивные технологии», «Современные материалы и методы получения высокоточных отливок», «Технологии производства цветных, редких и благородных металлов», «Технологии пластического деформирования металлов</w:t>
            </w:r>
            <w:proofErr w:type="gramEnd"/>
            <w:r w:rsidR="001A1D2B" w:rsidRPr="001A1D2B">
              <w:rPr>
                <w:rFonts w:ascii="Times New Roman" w:hAnsi="Times New Roman" w:cs="Times New Roman"/>
                <w:sz w:val="24"/>
              </w:rPr>
              <w:t>», «</w:t>
            </w:r>
            <w:proofErr w:type="gramStart"/>
            <w:r w:rsidR="001A1D2B" w:rsidRPr="001A1D2B">
              <w:rPr>
                <w:rFonts w:ascii="Times New Roman" w:hAnsi="Times New Roman" w:cs="Times New Roman"/>
                <w:sz w:val="24"/>
              </w:rPr>
              <w:t>Металловедение цветных металлов», «Инновационные технологии литейных процессов», «Инновационное производство стали», «Перспективные функциональные порошковые и аддитивные материалы и покрытия», «Маркшейдерское дело», «Боеприпасы и взрыватели», «Юриспруденция», «Экология и природопользование»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proofErr w:type="gramEnd"/>
          </w:p>
        </w:tc>
      </w:tr>
      <w:tr w:rsidR="00BB3E33" w:rsidRPr="00BB3E33" w:rsidTr="00575AD0">
        <w:trPr>
          <w:trHeight w:val="1675"/>
        </w:trPr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Стаж гра</w:t>
            </w:r>
            <w:r w:rsidR="0016385D">
              <w:rPr>
                <w:rFonts w:ascii="Times New Roman" w:hAnsi="Times New Roman" w:cs="Times New Roman"/>
                <w:b/>
                <w:bCs/>
                <w:sz w:val="24"/>
              </w:rPr>
              <w:t xml:space="preserve">жданской службы или стаж работы 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по специальности, направлению подготовки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Без предъявления требований к стажу гражданской службы или стажу работы по специальности, направлению подготовки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t>Знания и умения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D07DDD" w:rsidRDefault="00575AD0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5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Базовые знания и умения</w:t>
              </w:r>
            </w:hyperlink>
            <w:r w:rsidR="00D07DDD" w:rsidRPr="00D07D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государственного языка Российской Федерации (русского языка);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 Конституции Российской Федерации;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о государственной гражданской службе Российской Федерации;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законодательства Российской Федерации о противодействии коррупции;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знания в области информационно-коммуникационных технологий;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 персональных данных;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общих принципов функционирования системы электронного документооборота;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знание основных положений законодательства об электронной подписи;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соблюдать этику делового общения;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планировать и рационально использовать рабочее время;</w:t>
            </w:r>
          </w:p>
          <w:p w:rsidR="00D07DDD" w:rsidRP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коммуникативные умения;</w:t>
            </w:r>
          </w:p>
          <w:p w:rsid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07DDD">
              <w:rPr>
                <w:rFonts w:ascii="Times New Roman" w:hAnsi="Times New Roman" w:cs="Times New Roman"/>
                <w:sz w:val="24"/>
              </w:rPr>
              <w:t>- умение совершенствовать свой профессиональный уровень.</w:t>
            </w:r>
          </w:p>
          <w:p w:rsidR="00D07DDD" w:rsidRDefault="00D07DDD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B3E33" w:rsidRPr="00D07DDD" w:rsidRDefault="00575AD0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="00BB3E33" w:rsidRPr="00D07DDD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Профессиональные знания и умения</w:t>
              </w:r>
            </w:hyperlink>
          </w:p>
          <w:p w:rsidR="00D07DDD" w:rsidRPr="00D07DDD" w:rsidRDefault="008F6509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</w:t>
            </w:r>
            <w:r w:rsidR="00D07DDD" w:rsidRPr="00D07DDD">
              <w:rPr>
                <w:rFonts w:ascii="Times New Roman" w:hAnsi="Times New Roman" w:cs="Times New Roman"/>
                <w:sz w:val="24"/>
              </w:rPr>
              <w:t>нание следующих нормативно-правовых актов: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Гражданский кодекс Российской Федерации;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Кодекс Российской Федерации об административных правонарушениях;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Градостроительный кодекс Российской Федерации;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Трудовой кодекс Российской Федерации;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5)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Закон Российской Федерации от 21 февраля 1992 г. № 2395-1 «О недрах»;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6)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21 июля 1993 г. № 5485-1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государственной тайне»;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7)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Федеральный закон от 21 декабря 1994 г. № 68-ФЗ «О защите населения и территорий от чрезвычайных ситуаций природного и техногенного характера»;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8)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21 декабря 1994 г. № 69-ФЗ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пожарной безопасности»;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9)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21 июля 1997 г. № 116-ФЗ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промышленной безопасности опасных производственных объектов»;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10)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22 августа 1995 г. № 151-ФЗ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«Об аварийно-спасательных службах и статусе спасателей»;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11)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30 ноября 1995 г. № 187-ФЗ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континентальном шельфе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12)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 июля 1998 г. № 155-ФЗ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«О внутренних морских водах, территориальном море и </w:t>
            </w:r>
            <w:r w:rsidRPr="005E29DB">
              <w:rPr>
                <w:rFonts w:ascii="Times New Roman" w:hAnsi="Times New Roman" w:cs="Times New Roman"/>
                <w:sz w:val="24"/>
              </w:rPr>
              <w:lastRenderedPageBreak/>
              <w:t>прилежащей зоне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13)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30 марта 1999 г. № 52-ФЗ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санитарн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эпидемиологическом благополучии населения»;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14)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Федеральный закон от 10 января 2002 г. № 7-ФЗ «Об охране окружающей среды»;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15)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6 марта 2006 г. № 35-ФЗ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противодействии терроризму»;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16)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Федеральный закон от 2 мая 2006 г. № 59-ФЗ «О порядке рассмотрения обращений граждан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17)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 марта 2007 г. № 25-ФЗ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муниципальной службе в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18)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Федеральный закон от 22 июля 2008 г. № 123-ФЗ «Технический регламент о требованиях пожарной безопасности»;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19)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26 декабря 2008 г. № 294-ФЗ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20)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17 июля 2009 г. № 172-ФЗ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«Об антикоррупционной экспертизе нормативных правовых актов и проектов нормативных правовых актов»;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21)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27 июля 2010 г. № 210-ФЗ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«Об организации предоставления государственных и муниципальных услуг»;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22)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27 июля 2010 г. № 225-ФЗ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«Об обязательном страховании гражданской ответственности владельца опасного объекта за причинения вреда в случае аварии на опасном объекте»;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23)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4 мая 2011 г. № 99-ФЗ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лицензировании отдельных видов деятельности»;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24)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29 июня 2015 г. № 162-ФЗ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стандартизации в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25)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Федеральный закон от 31 июля 2020 г. № 248-ФЗ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государственном контроле (надзоре) и муниципальном контроле в Российской Федерации);</w:t>
            </w:r>
            <w:proofErr w:type="gramEnd"/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26)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Федеральным законом от 21 июля 2011 г. № 256-ФЗ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«О безопасности объектов топливно-энергетического комплекса»;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27)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</w:t>
            </w:r>
            <w:r>
              <w:rPr>
                <w:rFonts w:ascii="Times New Roman" w:hAnsi="Times New Roman" w:cs="Times New Roman"/>
                <w:sz w:val="24"/>
              </w:rPr>
              <w:t xml:space="preserve">ации от 11 января 2018 г. № 12 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«Об утверждении Основ государственной политики Российской Федерации в области защиты населения и территорий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чрезвычайных ситуаций на период до 2030 г.»;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28)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Указ Президента Российской Федерации от 6 мая 2018 г.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№ 198 «Об Основах государственной политики Российской Федерации в области промышленной безопасности на период до 2025 года и дальнейшую перспективу»;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29)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11 марта 2019 г. № 97 «Об Основах государственной политики Российской Федерации в области обеспечения химической и биологической безопасности на период до 2025 г. и дальнейшую перспективу»;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30)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31)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lastRenderedPageBreak/>
              <w:t xml:space="preserve">от 13 августа 1997 г. № 1009 «Об утверждении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Правил подготовки нормативных правовых актов федеральных органов исполнительной власти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и их государственной регистрации»;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32)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30 декабря 2003 г. № 794 «О единой государственной системе предупреждения и ликвидации чрезвычайных ситуаций»;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33)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30 июля 2004 г. № 401 «О Федеральной службе по экологическому, технологическому и атомному надзору»;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34)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16 мая 2005 г. № 303 «О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35)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28 июля 2005 г. № 452 «О Типовом регламенте внутренней организации федеральных органов исполнительной власти»;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36)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21 мая 2007 г. № 304 «О классификации чрезвычайных ситуаций природного и техногенного характера»;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37)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38)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16 июля 2009 г. № 584 «Об уведомительном порядке начала осуществления отдельных видов предпринимательской деятельности»;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39)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40)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8 ноября 2013 г. № 1007 «О силах и средствах единой государственной системы предупреждения и ликвидации чрезвычайных ситуаций»;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41)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25 декабря 2013 г. № 1244 «Об антитеррористической защищенности объектов (территорий)»;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42)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30 января 2015 г. № 83 «О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43)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21 октября 2015 г. № 1126 «Об утверждении Положения о взаимодействии федеральных органов исполнительной власти с Евразийской экономической комиссией»;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lastRenderedPageBreak/>
              <w:t>44)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от 17 августа 2016 г. № 806 «О применении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риск-ориентированного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45)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24 июля 2020 № 1108 «О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 (вместе с «Положением о проведении на территории Российской Федерации эксперимента по досудебному обжалованию решений контрольного (надзорного) органа, действий (бездействия) его должностных лиц»;</w:t>
            </w:r>
            <w:proofErr w:type="gramEnd"/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46)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постановление Правительства РФ от 28 апреля 2021 г. № 663 «Об утверждении перечня видов федерального государственного контроля (надзора),  в отношении которых применяется обязательный досудебный порядок рассмотрения жалоб»;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47)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19 апреля 2016 г. № 325 «Об утверждении требований к антитеррористической защищенности объектов (территорий) Федеральной службы по экологическому, технологическому и атомному надзору и формы паспорта безопасности этих объектов (территорий)»;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48)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постановление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30 июня 2021 г. № 1082 «О федеральном государственном надзоре в области промышленной безопасности»;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49)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распоряжение Правительства Российской Федерации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5E29DB">
              <w:rPr>
                <w:rFonts w:ascii="Times New Roman" w:hAnsi="Times New Roman" w:cs="Times New Roman"/>
                <w:sz w:val="24"/>
              </w:rPr>
              <w:t>от 19 апреля 2016 г.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и (или) информация»;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50)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положение о Печорском управлении Федеральной службы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надзору;</w:t>
            </w:r>
          </w:p>
          <w:p w:rsidR="005E29DB" w:rsidRPr="005E29DB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51)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>приказ Федеральной службы по экологическому, технологическому и атомному надзору от 21 января 2022 г. № 12 «Об утверждении перечня должностных лиц Ростехнадзора, ответственных за прием и рассмотрение жалоб, поступающих в рамках досудебного обжалования решений контрольного  (надзорного) органа, действий (бездействия) должностных лиц»;</w:t>
            </w:r>
          </w:p>
          <w:p w:rsidR="000078E6" w:rsidRDefault="005E29DB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52)</w:t>
            </w:r>
            <w:r w:rsidRPr="005E29DB">
              <w:rPr>
                <w:rFonts w:ascii="Times New Roman" w:hAnsi="Times New Roman" w:cs="Times New Roman"/>
                <w:sz w:val="24"/>
              </w:rPr>
              <w:tab/>
              <w:t xml:space="preserve">иные нормативно-правовые акты Российской Федерации, регулирующие правоотношения в сфере компетенции Управления, регламенты, Федеральные нормы и правила в установленной сфере деятельности, иные акты Федеральной службы по экологическому, технологическому и атомному надзору и Управления, в том числе перечни нормативных правовых актов (их отдельных положений) </w:t>
            </w:r>
            <w:r w:rsidRPr="005E29DB">
              <w:rPr>
                <w:rFonts w:ascii="Times New Roman" w:hAnsi="Times New Roman" w:cs="Times New Roman"/>
                <w:sz w:val="24"/>
              </w:rPr>
              <w:lastRenderedPageBreak/>
              <w:t>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утвержденные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приказом Ростехнадзора от 02.03.2021 № 81, знание которых необходимо для надлежащего исполнения должностных обязанностей государственным гражданским служащим.</w:t>
            </w:r>
          </w:p>
          <w:p w:rsidR="005E29DB" w:rsidRDefault="005E29DB" w:rsidP="00575AD0">
            <w:pPr>
              <w:spacing w:after="0" w:line="240" w:lineRule="auto"/>
              <w:jc w:val="both"/>
            </w:pPr>
          </w:p>
          <w:p w:rsidR="00BB3E33" w:rsidRPr="008F6509" w:rsidRDefault="00575AD0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="00BB3E33" w:rsidRPr="008F6509">
                <w:rPr>
                  <w:rFonts w:ascii="Times New Roman" w:hAnsi="Times New Roman" w:cs="Times New Roman"/>
                  <w:b/>
                  <w:sz w:val="24"/>
                  <w:u w:val="single"/>
                </w:rPr>
                <w:t>Функциональные знания и умения</w:t>
              </w:r>
            </w:hyperlink>
            <w:r w:rsidR="008F6509" w:rsidRPr="008F6509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принципы, методы, технологии и механизмы осуществления контроля (надзора);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2) принципы защиты прав подконтрольных лиц;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3) виды, порядок организации и осуществления мероприятий по профилактике нарушения обязательных требований;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4) обязанности и ограничения при проведении мероприятий по контролю;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5) виды и основные характеристики мероприятий по контролю;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6) порядок организации и осуществления мероприятий по контролю без взаимодействия;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7) порядок организации и осуществления плановых проверок, формирования ежегодного плана проведения плановых проверок;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8) институт предварительной проверки жалобы и иной информации, поступившей в контрольно-надзорный орган;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9) основания проведения и особенности внеплановых проверок, контрольных закупок, согласование их проведения с органами прокуратуры;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10) порядок, этапы, инструменты организации и проведения проверки, контрольной закупки;</w:t>
            </w:r>
          </w:p>
          <w:p w:rsidR="005E29DB" w:rsidRPr="005E29DB" w:rsidRDefault="005E29DB" w:rsidP="00575AD0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11) понятие единого реестра контрольных (надзорных) мероприятий, процедура его формирования;</w:t>
            </w:r>
          </w:p>
          <w:p w:rsidR="0016385D" w:rsidRPr="0016385D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9DB">
              <w:rPr>
                <w:rFonts w:ascii="Times New Roman" w:eastAsia="Times New Roman" w:hAnsi="Times New Roman" w:cs="Times New Roman"/>
                <w:sz w:val="24"/>
                <w:szCs w:val="24"/>
              </w:rPr>
              <w:t>12) меры, принимаемые по результатам проверки.</w:t>
            </w:r>
          </w:p>
        </w:tc>
      </w:tr>
      <w:tr w:rsidR="00BB3E33" w:rsidRPr="00BB3E33" w:rsidTr="00687C32">
        <w:trPr>
          <w:trHeight w:val="4378"/>
        </w:trPr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Должностные обязанности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В соответствии с областью и видом профессиональной служебной деятельности: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контроль (надзор) за состоянием промышленной безопасности при эксплуатации, строительстве, реконструкции, техническом перевооружении и модернизации опасных производственных объектов на предприятиях угольной и горнорудной промышленности, за организацией непрерывного автоматического контроля параметров рудничной атмосферы, содержанием пыли и расходом воздуха в горных выработках, своевременным обнаружением подземных пожаров и начальных стадий их возникновения по параметрам рудничной атмосферы, работой установок и оборудования для поддержания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безопасного </w:t>
            </w:r>
            <w:proofErr w:type="spellStart"/>
            <w:r w:rsidRPr="005E29DB">
              <w:rPr>
                <w:rFonts w:ascii="Times New Roman" w:hAnsi="Times New Roman" w:cs="Times New Roman"/>
                <w:sz w:val="24"/>
              </w:rPr>
              <w:t>аэрогазового</w:t>
            </w:r>
            <w:proofErr w:type="spellEnd"/>
            <w:r w:rsidRPr="005E29DB">
              <w:rPr>
                <w:rFonts w:ascii="Times New Roman" w:hAnsi="Times New Roman" w:cs="Times New Roman"/>
                <w:sz w:val="24"/>
              </w:rPr>
              <w:t xml:space="preserve"> режима, содержанием технического, информационного, организационного, математического, программного и метрологического обеспечения системы </w:t>
            </w:r>
            <w:proofErr w:type="spellStart"/>
            <w:r w:rsidRPr="005E29DB">
              <w:rPr>
                <w:rFonts w:ascii="Times New Roman" w:hAnsi="Times New Roman" w:cs="Times New Roman"/>
                <w:sz w:val="24"/>
              </w:rPr>
              <w:t>аэрогазового</w:t>
            </w:r>
            <w:proofErr w:type="spellEnd"/>
            <w:r w:rsidRPr="005E29DB">
              <w:rPr>
                <w:rFonts w:ascii="Times New Roman" w:hAnsi="Times New Roman" w:cs="Times New Roman"/>
                <w:sz w:val="24"/>
              </w:rPr>
              <w:t xml:space="preserve"> контроля, проектированием, монтажом, эксплуатации и обслуживанием системы </w:t>
            </w:r>
            <w:proofErr w:type="spellStart"/>
            <w:r w:rsidRPr="005E29DB">
              <w:rPr>
                <w:rFonts w:ascii="Times New Roman" w:hAnsi="Times New Roman" w:cs="Times New Roman"/>
                <w:sz w:val="24"/>
              </w:rPr>
              <w:t>аэрогазового</w:t>
            </w:r>
            <w:proofErr w:type="spellEnd"/>
            <w:r w:rsidRPr="005E29DB">
              <w:rPr>
                <w:rFonts w:ascii="Times New Roman" w:hAnsi="Times New Roman" w:cs="Times New Roman"/>
                <w:sz w:val="24"/>
              </w:rPr>
              <w:t xml:space="preserve"> контроля;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государственный контроль (надзор) за состоянием промышленной безопасности при эксплуатации, строительстве, реконструкции, техническом перевооружении и модернизации опасных производственных объектов на </w:t>
            </w:r>
            <w:r w:rsidRPr="005E29DB">
              <w:rPr>
                <w:rFonts w:ascii="Times New Roman" w:hAnsi="Times New Roman" w:cs="Times New Roman"/>
                <w:sz w:val="24"/>
              </w:rPr>
              <w:lastRenderedPageBreak/>
              <w:t>предприятиях, осуществляющих разработку, согласование, утверждение и внесение изменений в план ликвидации аварий (далее – ПЛА), контроль за выполнением требований к содержанию, оформлению, комплектации ПЛА, за реализацией мероприятий по спасению людей и ликвидации аварии в начальный период возникновения и предупреждения ее развития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 xml:space="preserve">за соблюдением мер безопасности при выполнении производственных операции, связанные с применением открытого огня, искрообразованием и нагреванием до температуры, способной вызвать воспламенение материалов и конструкций (электросварка, газосварка, </w:t>
            </w:r>
            <w:proofErr w:type="spellStart"/>
            <w:r w:rsidRPr="005E29DB">
              <w:rPr>
                <w:rFonts w:ascii="Times New Roman" w:hAnsi="Times New Roman" w:cs="Times New Roman"/>
                <w:sz w:val="24"/>
              </w:rPr>
              <w:t>керосинорезка</w:t>
            </w:r>
            <w:proofErr w:type="spellEnd"/>
            <w:r w:rsidRPr="005E29DB">
              <w:rPr>
                <w:rFonts w:ascii="Times New Roman" w:hAnsi="Times New Roman" w:cs="Times New Roman"/>
                <w:sz w:val="24"/>
              </w:rPr>
              <w:t xml:space="preserve"> и т.д.), за проектированием и функционированием системы пожарно-оросительного водоснабжения и проведения гидравлических испытаний водопроводных сетей и в соответствии с программами гидравлического расчета, за реализацией мер пожарной безопасности, за поддержанием оптимальных условий функционирования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пожарного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водо-снабжения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поверхностных и подземных объектов и готовностью к ликвидации возникшей аварии на угольных предприятиях;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</w:t>
            </w:r>
            <w:r w:rsidRPr="005E29DB">
              <w:rPr>
                <w:rFonts w:ascii="Times New Roman" w:hAnsi="Times New Roman" w:cs="Times New Roman"/>
                <w:sz w:val="24"/>
              </w:rPr>
              <w:t>ассматривать устные или письменные обращения граждан и юридических лиц;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контроль (надзор) за состоянием промышленной безопасности при эксплуатации, строительстве, реконструкции, техническом перевооружении и модернизации опасных производственных объектов на предприятиях угольной, горнорудной промышленности (угледобывающих предприятий, предприятий по обогащению угля);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контроль (надзор) за состоянием промышленной безопасности при эксплуатации, строительстве, реконструкции, техническом перевооружении и модернизации опасных производственных объектов на предприятиях и выполнением обязательных требований промышленной безопасности при эксплуатации электромеханического хозяйства, работы электромеханических служб предприятий по созданию безопасных условий труда при эксплуатации оборудования;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государственный контроль (надзор) за выполнением мероприятий по борьбе с пылью и состоянием </w:t>
            </w:r>
            <w:proofErr w:type="spellStart"/>
            <w:r w:rsidRPr="005E29DB">
              <w:rPr>
                <w:rFonts w:ascii="Times New Roman" w:hAnsi="Times New Roman" w:cs="Times New Roman"/>
                <w:sz w:val="24"/>
              </w:rPr>
              <w:t>пылевзрывозащиты</w:t>
            </w:r>
            <w:proofErr w:type="spellEnd"/>
            <w:r w:rsidRPr="005E29DB">
              <w:rPr>
                <w:rFonts w:ascii="Times New Roman" w:hAnsi="Times New Roman" w:cs="Times New Roman"/>
                <w:sz w:val="24"/>
              </w:rPr>
              <w:t xml:space="preserve"> на подконтрольных предприятиях угольной и горнорудной промышленности;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контроль (надзор) за проверкой знаний и аттестацией поднадзорного персонала;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контроль (надзор) за состоянием промышленной безопасности при ведении горных работ и выполнение мероприятий по предупреждению внезапных выбросов угля (породы) и газа и защите от их последствий на угольных шахтах, а также контроль ведения горных работ на шахтах, разрабатывающих угольные пласты, склонные к горным ударам;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государственный контроль (надзор) за состоянием промышленной безопасности при эксплуатации, строительстве, реконструкции, техническом перевооружении и модернизации опасных производственных объектов на </w:t>
            </w:r>
            <w:r w:rsidRPr="005E29DB">
              <w:rPr>
                <w:rFonts w:ascii="Times New Roman" w:hAnsi="Times New Roman" w:cs="Times New Roman"/>
                <w:sz w:val="24"/>
              </w:rPr>
              <w:lastRenderedPageBreak/>
              <w:t>предприятиях и выполнением обязательных требований промышленной безопасности при эксплуатации систем дегазации угольных шахт;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контроль (надзор) за состоянием промышленной безопасности при ведении горных работ, связанных с проведением, креплением, поддержанием горных выработок, транспортировкой и выемкой полезного ископаемого;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контроль (надзор) за состоянием промышленной безопасности при эксплуатации, строительстве, реконструкции, техническом перевооружении и модернизации опасных производственных объектов на предприятиях, осуществляющих хранение и применение взрывчатых веще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ств пр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>омышленного назначения: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за соблюдением правил, норм и инструкций по безопасному ведению взрывных работ;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за соблюдением правил учета, хранения, транспортирования и использования по назначению взрывчатых веществ и сре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дств взр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>ывания;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за наличием у персонала, руководящего взрывными работами, а также производящего эти работы соответствующей документации;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 w:rsidRPr="005E29DB">
              <w:rPr>
                <w:rFonts w:ascii="Times New Roman" w:hAnsi="Times New Roman" w:cs="Times New Roman"/>
                <w:sz w:val="24"/>
              </w:rPr>
              <w:t>за соблюдением проектов складов взрывчатых материалов, проектов проведения массовых взрывов, паспортов буровзрывных работ и других документов в области применения взрывчатых материалов промышленного назначения;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государственный контроль (надзор) за состоянием промышленной безопасности при эксплуатации, строительстве, реконструкции, техническом перевооружении и модернизации опасных производственных объектов на предприятиях, осуществляющих ведение работ по монтажу, демонтажу, ремонту и техническому обслуживанию оборудования шахт, углеобогатительных фабрик, установок, участков и цехов по переработке минерального сырья, технологических комплексов поверхности, электротехнического хозяйства данных объектов,  контроль на подконтрольных предприятиях, производствах, объектах, в организациях и </w:t>
            </w:r>
            <w:proofErr w:type="spellStart"/>
            <w:r w:rsidRPr="005E29DB">
              <w:rPr>
                <w:rFonts w:ascii="Times New Roman" w:hAnsi="Times New Roman" w:cs="Times New Roman"/>
                <w:sz w:val="24"/>
              </w:rPr>
              <w:t>учебно</w:t>
            </w:r>
            <w:proofErr w:type="spellEnd"/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курсовых комбинатах соблюдение установленного порядка допуска рабочих и ИТР, их инструктажа и обучения безопасным методам ведения работ, а также порядка аттестации и проверки знаний в этой области, проводить проверку знаний правил и норм безопасности, технологических регламентов у специалистов предприятий, участвовать в аттестации и проверке знаний в области промышленной безопасности и оформляет результаты проверки;</w:t>
            </w:r>
            <w:proofErr w:type="gramEnd"/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государственный надзор на поднадзорных организациях за выполнением обязательных требований промышленной безопасности при эксплуатации углеобогатительных фабриках, </w:t>
            </w:r>
            <w:proofErr w:type="spellStart"/>
            <w:r w:rsidRPr="005E29DB">
              <w:rPr>
                <w:rFonts w:ascii="Times New Roman" w:hAnsi="Times New Roman" w:cs="Times New Roman"/>
                <w:sz w:val="24"/>
              </w:rPr>
              <w:t>углесортировочных</w:t>
            </w:r>
            <w:proofErr w:type="spellEnd"/>
            <w:r w:rsidRPr="005E29DB">
              <w:rPr>
                <w:rFonts w:ascii="Times New Roman" w:hAnsi="Times New Roman" w:cs="Times New Roman"/>
                <w:sz w:val="24"/>
              </w:rPr>
              <w:t xml:space="preserve"> комплексов, технологических комплексов на поверхности, в которые входят здания и сооружения, связанные с приемом угля, складированием, механическим и физико-химическим обогащением, рассортировкой, брикетированием и погрузкой продукции;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государственный надзор на поднадзорных организациях путем непосредственного участия при проведении </w:t>
            </w:r>
            <w:r w:rsidRPr="005E29DB">
              <w:rPr>
                <w:rFonts w:ascii="Times New Roman" w:hAnsi="Times New Roman" w:cs="Times New Roman"/>
                <w:sz w:val="24"/>
              </w:rPr>
              <w:lastRenderedPageBreak/>
              <w:t>плановых, внеплановых проверок и при осуществлении постоянного государственного надзора;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соблюдением требований технических регламентов на опасных производственных объектах в установленной сфере деятельности;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государственный надзор на поднадзорных организациях за выполнением обязательных требований промышленной безопасности при эксплуатации рудничного транспорта;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контроль, за соблюдением требований обязательного страхования опасных производственных объектов;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носить в единый реестр контрольных (надзорных) мероприятий (ЕРКНМ) сведения о решениях на проведение плановых и внеплановых проверок и сведений о результатах проведенных проверок; 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беспечивать функционирование программных и аппаратных средств, в том числе КСИ, АИС; ЕРП, ЕРКНМ;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рганизовывать и обобщать информацию о результатах подготовки и аттестации работников организаций и объектов,  поднадзорных  отделу, ведение банка данных в КСИ, АИС;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федеральный государственный горный надзор;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существлять федеральный государственный лицензионный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 xml:space="preserve"> производством маркшейдерских работ;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существлять федеральный государственный лицензионный контроль (надзор) за деятельностью, связанной с обращением взрывчатых материалов промышленного назначения;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ести реестр </w:t>
            </w:r>
            <w:proofErr w:type="gramStart"/>
            <w:r w:rsidRPr="005E29DB">
              <w:rPr>
                <w:rFonts w:ascii="Times New Roman" w:hAnsi="Times New Roman" w:cs="Times New Roman"/>
                <w:sz w:val="24"/>
              </w:rPr>
              <w:t>протоколов рассмотрения планов развития горных работ</w:t>
            </w:r>
            <w:proofErr w:type="gramEnd"/>
            <w:r w:rsidRPr="005E29DB">
              <w:rPr>
                <w:rFonts w:ascii="Times New Roman" w:hAnsi="Times New Roman" w:cs="Times New Roman"/>
                <w:sz w:val="24"/>
              </w:rPr>
              <w:t>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5E29DB">
              <w:rPr>
                <w:rFonts w:ascii="Times New Roman" w:hAnsi="Times New Roman" w:cs="Times New Roman"/>
                <w:sz w:val="24"/>
              </w:rPr>
              <w:t>ести реестр объектов лицензионного контроля по производству маркшейдерских работ по категориям риска, проводить профилактические мероприятия;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формлять документы, удостоверяющие уточненные границы горного отвода;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5E29DB">
              <w:rPr>
                <w:rFonts w:ascii="Times New Roman" w:hAnsi="Times New Roman" w:cs="Times New Roman"/>
                <w:sz w:val="24"/>
              </w:rPr>
              <w:t>ести реестр неопасных производственных объектов;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5E29DB">
              <w:rPr>
                <w:rFonts w:ascii="Times New Roman" w:hAnsi="Times New Roman" w:cs="Times New Roman"/>
                <w:sz w:val="24"/>
              </w:rPr>
              <w:t>бладать знаниями и соблюдать Федеральный закон от 31.07.2020 № 248-ФЗ «О государственном контроле (надзоре) и муниципальном контроле», постановления Правительства Российской Федерации от 30.06.2021 № 1082 «О федеральном государственном надзоре в области промышленной безопасности»;</w:t>
            </w:r>
          </w:p>
          <w:p w:rsidR="005E29DB" w:rsidRPr="005E29DB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29). В</w:t>
            </w:r>
            <w:r w:rsidRPr="005E29DB">
              <w:rPr>
                <w:rFonts w:ascii="Times New Roman" w:hAnsi="Times New Roman" w:cs="Times New Roman"/>
                <w:sz w:val="24"/>
              </w:rPr>
              <w:t xml:space="preserve"> рамках полномочий по досудебному обжалованию обеспечивать в контрольном (надзорном) органе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</w:p>
          <w:p w:rsidR="00BB3E33" w:rsidRPr="00BB3E33" w:rsidRDefault="005E29DB" w:rsidP="00575AD0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30)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</w:t>
            </w:r>
            <w:r w:rsidRPr="005E29DB">
              <w:rPr>
                <w:rFonts w:ascii="Times New Roman" w:hAnsi="Times New Roman" w:cs="Times New Roman"/>
                <w:sz w:val="24"/>
              </w:rPr>
              <w:t>воевременно и в полном объеме оказывать государственные услуги в соответствии с действующими административными регламентами.</w:t>
            </w:r>
          </w:p>
        </w:tc>
      </w:tr>
      <w:tr w:rsidR="00BB3E33" w:rsidRPr="00BB3E33" w:rsidTr="0016385D">
        <w:tc>
          <w:tcPr>
            <w:tcW w:w="2590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Условия прохождения гражданской службы в </w:t>
            </w:r>
            <w:r w:rsidRPr="00BB3E33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должности</w:t>
            </w:r>
          </w:p>
        </w:tc>
        <w:tc>
          <w:tcPr>
            <w:tcW w:w="7475" w:type="dxa"/>
            <w:shd w:val="clear" w:color="auto" w:fill="FFFFFF"/>
            <w:tcMar>
              <w:top w:w="150" w:type="dxa"/>
              <w:left w:w="180" w:type="dxa"/>
              <w:bottom w:w="150" w:type="dxa"/>
              <w:right w:w="180" w:type="dxa"/>
            </w:tcMar>
            <w:hideMark/>
          </w:tcPr>
          <w:p w:rsidR="00465A35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lastRenderedPageBreak/>
              <w:t>- пятидневная служебная неделя (выходные дни - суббота и воскресенье, нерабочие праздничные дни)</w:t>
            </w:r>
            <w:r w:rsidR="00465A35">
              <w:rPr>
                <w:rFonts w:ascii="Times New Roman" w:hAnsi="Times New Roman" w:cs="Times New Roman"/>
                <w:sz w:val="24"/>
              </w:rPr>
              <w:t>:</w:t>
            </w:r>
          </w:p>
          <w:p w:rsidR="00465A35" w:rsidRPr="005361B2" w:rsidRDefault="00465A35" w:rsidP="00575A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>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E29D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F1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етверг </w:t>
            </w:r>
            <w:r w:rsidR="005E2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с 8.30 до 17.30 (женщины), с 8.30 до 17.30  (мужчины)</w:t>
            </w:r>
            <w:r w:rsidR="00540B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B3E33" w:rsidRPr="00BB3E33" w:rsidRDefault="00465A35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пятница </w:t>
            </w:r>
            <w:r w:rsidR="005E2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с 8.30 до 12.30 (женщины), с 8.30 до 17.30 (мужчины),</w:t>
            </w:r>
          </w:p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продолжительность ежегодного оплачиваемого отпуска устанавливается в соответствии со статьей 46 Федерального закона от 27.07.2004 № 79-ФЗ «О государственной гражданской службе Российской Федерации»;</w:t>
            </w:r>
          </w:p>
          <w:p w:rsidR="00BB3E33" w:rsidRPr="00BB3E33" w:rsidRDefault="00BB3E33" w:rsidP="0057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E33">
              <w:rPr>
                <w:rFonts w:ascii="Times New Roman" w:hAnsi="Times New Roman" w:cs="Times New Roman"/>
                <w:sz w:val="24"/>
              </w:rPr>
              <w:t>- минимальный размер денежного содержания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F6509">
              <w:rPr>
                <w:rFonts w:ascii="Times New Roman" w:hAnsi="Times New Roman" w:cs="Times New Roman"/>
                <w:sz w:val="24"/>
              </w:rPr>
              <w:t>от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E29DB">
              <w:rPr>
                <w:rFonts w:ascii="Times New Roman" w:hAnsi="Times New Roman" w:cs="Times New Roman"/>
                <w:sz w:val="24"/>
              </w:rPr>
              <w:t>96</w:t>
            </w:r>
            <w:r w:rsidR="00A61E89">
              <w:rPr>
                <w:rFonts w:ascii="Times New Roman" w:hAnsi="Times New Roman" w:cs="Times New Roman"/>
                <w:sz w:val="24"/>
              </w:rPr>
              <w:t>000</w:t>
            </w:r>
            <w:r w:rsidRPr="00BB3E33">
              <w:rPr>
                <w:rFonts w:ascii="Times New Roman" w:hAnsi="Times New Roman" w:cs="Times New Roman"/>
                <w:sz w:val="24"/>
              </w:rPr>
              <w:t xml:space="preserve">,00 руб./мес. (без учета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540BF4">
              <w:rPr>
                <w:rFonts w:ascii="Times New Roman" w:hAnsi="Times New Roman" w:cs="Times New Roman"/>
                <w:sz w:val="24"/>
              </w:rPr>
              <w:t xml:space="preserve"> до </w:t>
            </w:r>
            <w:r w:rsidR="005E29DB">
              <w:rPr>
                <w:rFonts w:ascii="Times New Roman" w:hAnsi="Times New Roman" w:cs="Times New Roman"/>
                <w:sz w:val="24"/>
              </w:rPr>
              <w:t>122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000,00 руб./мес. (с учетом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месячного оклада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в соответствии с присвоенным классным чином</w:t>
            </w:r>
            <w:r w:rsidR="008F650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F6509" w:rsidRPr="008F6509">
              <w:rPr>
                <w:rFonts w:ascii="Times New Roman" w:hAnsi="Times New Roman" w:cs="Times New Roman"/>
                <w:sz w:val="24"/>
              </w:rPr>
              <w:t>государственной гражданской службы Российской Федерации</w:t>
            </w:r>
            <w:r w:rsidR="008F6509" w:rsidRPr="00BB3E33">
              <w:rPr>
                <w:rFonts w:ascii="Times New Roman" w:hAnsi="Times New Roman" w:cs="Times New Roman"/>
                <w:sz w:val="24"/>
              </w:rPr>
              <w:t>)</w:t>
            </w:r>
            <w:r w:rsidR="008F650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D96327" w:rsidRDefault="00D96327" w:rsidP="00BB3E33">
      <w:pPr>
        <w:jc w:val="both"/>
      </w:pPr>
    </w:p>
    <w:sectPr w:rsidR="00D96327" w:rsidSect="00575AD0">
      <w:pgSz w:w="11906" w:h="16838"/>
      <w:pgMar w:top="1134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3"/>
    <w:rsid w:val="000078E6"/>
    <w:rsid w:val="000F1644"/>
    <w:rsid w:val="0016385D"/>
    <w:rsid w:val="001A1D2B"/>
    <w:rsid w:val="00217E3F"/>
    <w:rsid w:val="00465A35"/>
    <w:rsid w:val="00472AF4"/>
    <w:rsid w:val="00540BF4"/>
    <w:rsid w:val="00575AD0"/>
    <w:rsid w:val="005E29DB"/>
    <w:rsid w:val="00687C32"/>
    <w:rsid w:val="008F6509"/>
    <w:rsid w:val="00A61E89"/>
    <w:rsid w:val="00BB3E33"/>
    <w:rsid w:val="00D07DDD"/>
    <w:rsid w:val="00D96327"/>
    <w:rsid w:val="00E85483"/>
    <w:rsid w:val="00E9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funktsionalnye-znaniya-i-umeniya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professionalnye-znaniya-i-umeniya.php" TargetMode="External"/><Relationship Id="rId5" Type="http://schemas.openxmlformats.org/officeDocument/2006/relationships/hyperlink" Target="https://www.gosnadzor.ru/about_gosnadzor/rabota-v-rostekhnadzore/tsentralnyy-apparat/vakansii-tsa/glavnyy-gosudarstvennyy-inspektor-otdela-monitoringa-i-kontrolya-pri-realizatsii-infrastrukturnykh-p/bazovye-znaniya-i-umeniya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26046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U044</dc:creator>
  <cp:lastModifiedBy>U044</cp:lastModifiedBy>
  <cp:revision>3</cp:revision>
  <dcterms:created xsi:type="dcterms:W3CDTF">2026-05-18T11:43:00Z</dcterms:created>
  <dcterms:modified xsi:type="dcterms:W3CDTF">2026-05-18T11:56:00Z</dcterms:modified>
</cp:coreProperties>
</file>